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Service Mitarbeiter im Kunden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arbeitung von Kundenanfragen per Telefon, E-Mail oder Live-Cha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Dokumentationen und Anleitung für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Reklamations- und Retourenabwick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gelmäßiger Austausch mit Kunden bezüglich neuer Produkte oder 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Angeboten und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und Beratung von Handelspartn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neuer Mitarbeiter im Kundenservic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Verwaltung von Verbrauchsmaterialien und Produ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besitzt ein im Großen und Ganzen solides Fachkönnen. Aufgrund seiner Analysefähigkeiten und seiner Auffassungsgabe fand er oft ausreichende Lösungen, die er im Großen und Ganzen konsequent in die Praxis umsetzte. Auch unter Belastung bewältigte Herr Mustermann alle Aufgaben. Die Arbeitsweise von Herrn Mustermann war durch Gewissenhaftigkeit und Systematik gekennzeichnet. Er zeigte im Allgemeinen eine zufriedenstellende Arbeitsqualität. Er widmete sich seiner Arbeit mit Interesse und erzielte entsprechende Erfolge. Herr Mustermann war stets bemüht, den Anforderungen gerecht zu werd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persönliche Verhalten von Herrn Mustermann war im Wesentlichen einwandfrei. Im Umgang mit Kunden verfügte Herr Mustermann über ein angemessenes Kommunikationsverhalt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Mit Wirkung zum 30.06.2023 wurde das Beschäftigungsverhältnis beendet. Wir danken ihm für seine Bemühungen und wünsche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