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Herr Max Mustermann geb. am 01.01.1990 in Hamburg, war zunächst vom 18.09.2020 bis zum 30.06.2023 in unserem Unternehmen als Service Mitarbeiter im Kundenservice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Bearbeitung von Kundenanfragen per Telefon, E-Mail oder Live-Chat</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Dokumentationen und Anleitung für Kunden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Reklamations- und Retourenabwicklungen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Regelmäßiger Austausch mit Kunden bezüglich neuer Produkte oder Aktionen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Unterstützung bei der Erstellung von Angeboten und Präsentationen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Unterstützung und Beratung von Handelspartnern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Schulung neuer Mitarbeiter im Kundenservice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Bestellung und Verwaltung von Verbrauchsmaterialien und Produkten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Herr Mustermann besitzt voll zufriedenstellende praktische Kenntnisse und konnte die vorhandenen Instrumente und Techniken wirksam und erfolgreich anwenden. Aufgrund seiner Auffassungsgabe und seiner Urteilsfähigkeit war es Herrn Mustermann in schwierigen Situationen möglich, erfolgreich praktikable Problemlösungen aufzuzeigen. Auch unter Belastung bewältigte Herr Mustermann alle Aufgaben. Im Rahmen seiner Tätigkeit hat Herr Mustermann seine Aufgaben stets selbständig und mit einem großen Maß an Genauigkeit und Sorgfalt ausgeführt. Die Güte seiner Arbeit entsprach stets dem Durchschnitt der Arbeitsgruppe. Mit anerkennenswerten Einsatzwillen hat er die ihm gesetzten Aufgaben verwirklicht. Herr Mustermann nahm die Unternehmensinteressen zu unserer Zufriedenheit wahr. Die ihm gebotenen Möglichkeiten zur beruflichen Weiterbildung nutzte er mit Erfolg. Zu betonen sind die sehr guten und anwendungssicheren Sprachkenntnisse des Herrn Mustermann.</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Sein Verhalten gegenüber Vorgesetzten und Kollegen war immer einwandfrei. Von Kunden und Geschäftspartnern wurde er wegen seines jederzeit guten Engagements und seiner Freundlichkeit sehr geschätzt.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Das Arbeitsverhältnis endet nach Ablauf der vereinbarten Frist mit dem heutigen Tage. Wir danken Herrn Mustermann für seine gute Mitarbeit.</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