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 Musterfrau geb. am 01.01.1990 in Hamburg, war zunächst vom 18.09.2020 bis zum 30.06.2023 in unserem Unternehmen als Rezeptionistin an der Rezeption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Diese Position beinhaltete die folgenden verschiedenen Tätigkeiten und weitreichende Verantwortlichkeiten: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Empfang und Betreuung der Gäste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Säuberung und Pflege der möblierten Innen- und Außenbereiche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Einhaltung von Qualitätsstandards und Hygienevorschriften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Terminvereinbarungen und Kalenderführung</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Koordination von Dienstleistern und Lieferanten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Anleitung und Betreuung von Aushilfen und Praktikanten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Organisation von Veranstaltungen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Verantwortung für Sauberkeit und Ordnung am Arbeitsplatz</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Frau Musterfrau verfügt über eine große Berufserfahrung. Sie beherrschte ihren Arbeitsbereich umfassend und überdurchschnittlich. Aufgrund ihrer guten Auffassungsgabe überblickte sie auch komplexe Arbeitsabläufe sofort. Frau Musterfrau war auch starken Arbeitsbelastungen jederzeit gewachsen. Frau Musterfrau zeichnete sich stets durch eine gute Arbeitsweise aus. Der hohe Standard ihrer Arbeit übertraf unsere Erwartungen bei weitem. Sie überzeugte jederzeit durch ihr großes Engagement und einen hohen Leistungswillen. Sie war stets bereit, auch zusätzliche Verantwortung zu übernehmen. Die hohen Leistungen der Frau Musterfrau verdienten stets unsere volle Zufriedenheit. Frau Musterfrau erweiterte durch Eigeninitiative ihr Fachwissen und ihre praktischen Fähigkeiten, indem sie an vielen Seminaren und unternehmensinternen Schulungen erfolgreich teilnahm. Sie trat stets sehr sicher, gewandt und mit sehr guten Umgangsformen auf. Aufgrund ihrer ausgezeichneten Sprachkenntnisse und ihres sehr guten Verhandlungsgeschicks erzielte sie stets hervorragende Ergebnisse. Aufgrund ihrer hohen Selbständigkeit qualifizierte sie sich auch für weiterführende Aufgaben.</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Durch ihre guten Umgangsformen und ihre zuvorkommende Art wurde sie von ihren Vorgesetzten, Kollegen und Mitarbeitern geschätzt. Ihr Auftreten gegenüber unseren Kunden und Geschäftspartnern war stets gut.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Wir können Frau Musterfrau absolut weiterempfehlen und stehen als Referenzgeber jederzeit gerne zur Verfügung. Auf eigenen Wunsch verlässt uns Frau Musterfrau zum 30.06.2023. Wir möchten Frau Musterfrau an dieser Stelle für ihre hohen Leistungen danken und bedauern ihr Ausscheiden sehr. Wir wünschen ihr beruflich weiterhin viel Erfolg und persönlich alles Gute.</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