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01.01.1995 in Hamburg, war vom 01.01.2020 bis zum 01.05.2022 als Grafikdesigner in unserem Unternehmen im Screendesign am Standort Hamburg eingesetzt.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Grafikdesigner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Layouts und Entwürfen für Werbemittel wie Plakate, Flyer, Prospekte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Konzeption und Gestaltung von Werbemitteln und Grafiken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Analyse von Trends und Entwicklungen im Designbereich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von Werbekampagnen und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Optimierung von bestehenden Designs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Bildbearbeitung und Retusche von Fotos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Storyboards und visuellen Präsentationen, um das Designkonzept zu kommunizieren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beherrschte sein Arbeitsgebiet immer fachlich souverän und kannte sich mit allen Prozessen und Gegebenheiten des Unternehmens sehr gut aus. Herr Mustermann verbesserte und erweiterte seine ausgezeichneten praktischen Fähigkeiten stets in Eigeninitiative und mit sehr gutem Erfolg. Aufgrund seines guten Analyse- und Urteilsvermögens war Herr Mustermann vielseitig einsetzbar und überblickte auch komplexe Zusammenhänge vollständig. Auch in Stresssituationen erzielte Herr Mustermann stets sehr gute Leistungen in qualitativer und quantitativer Hinsicht und war auch stärkstem Arbeitsanfall jederzeit gewachsen. Die Arbeitsweise von Herrn Mustermann war stets gekennzeichnet durch großes Verantwortungsbewusstsein und große Gewissenhaftigkeit. Der hohe Standard seiner Arbeit fand stets unsere vollste Anerkennung. Wir möchten sehr gerne seine sehr gute Arbeit im Bereich Social Media Auftritt hervorheben. Seine Arbeitsmoral war stets ausgezeichnet. Er war ein im positiven Sinne ehrgeiziger Mitarbeiter. Herr Mustermann hat permanent Spitzenleistungen erbracht. Wir waren daher mit seinen Leistungen in höchstem Maße zufrieden. Die IT-Kenntnisse des Herrn Mustermann waren stets auf dem allerneuesten Stand. Hervorzuheben ist sein großes Interesse für technische Zusammenhänge, so hat er sich in Eigeninitiative umfassende technische Kenntnisse aneignen können. Er zeigte stets große Kreativität und Einfallsreichtum.</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stets sehr gut. Auch sein Verhalten gegenüber unseren Kunden war immer einwandfrei.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 auf eigenen Wunsch zum 01.05.2022. Wir können Herrn Mustermann sowohl fachlich als auch persönlich bestens empfehlen. Bei dieser Gelegenheit möchten wir Herrn Mustermann für seine exzellenten Leistungen danken. Die Zusammenarbeit mit ihm war stets angenehm und äußerst produktiv. Wir wünschen ihm für die Zukunft beruflich und persönlich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01.05.2022</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